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cc05b29" w14:textId="cc05b29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CA7BBE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CA7BBE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CA7BBE">
        <w:rPr>
          <w:rFonts w:cs="Arial"/>
        </w:rPr>
        <w:t>2023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0855EA" w:rsidP="004F3811" w:rsidRDefault="000855EA">
      <w:pPr>
        <w:jc w:val="center"/>
        <w:rPr>
          <w:rFonts w:cs="Arial"/>
          <w:b/>
        </w:rPr>
      </w:pPr>
      <w:r w:rsidRPr="000855EA">
        <w:rPr>
          <w:rFonts w:cs="Arial"/>
          <w:b/>
        </w:rPr>
        <w:t xml:space="preserve">LES CONNAISSEURS d.o.o. Rovinj, Driovier 24, </w:t>
      </w:r>
    </w:p>
    <w:p w:rsidRPr="00BE62FB" w:rsidR="004F3811" w:rsidP="004F3811" w:rsidRDefault="000855EA">
      <w:pPr>
        <w:jc w:val="center"/>
        <w:rPr>
          <w:rFonts w:cs="Arial"/>
          <w:b/>
        </w:rPr>
      </w:pPr>
      <w:r w:rsidRPr="000855EA">
        <w:rPr>
          <w:rFonts w:cs="Arial"/>
          <w:b/>
        </w:rPr>
        <w:t>OIB: 93005918676, MBS: 130050446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CA7BBE" w:rsidP="004F3811" w:rsidRDefault="00CA7BBE">
      <w:pPr>
        <w:jc w:val="both"/>
        <w:rPr>
          <w:rFonts w:cs="Arial"/>
        </w:rPr>
      </w:pPr>
      <w:r>
        <w:rPr>
          <w:rFonts w:cs="Arial"/>
        </w:rPr>
        <w:t>Sudska savjetnica: Ela Sošić Kršulja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0855EA">
        <w:rPr>
          <w:rFonts w:cs="Arial"/>
        </w:rPr>
        <w:t>9,30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0855EA" w:rsidRDefault="004F3811">
      <w:pPr>
        <w:jc w:val="both"/>
        <w:rPr>
          <w:rFonts w:cs="Arial"/>
        </w:rPr>
      </w:pPr>
    </w:p>
    <w:p w:rsidR="00EE6262" w:rsidP="004F3811" w:rsidRDefault="00EE6262">
      <w:pPr>
        <w:ind w:left="705" w:right="-288"/>
        <w:jc w:val="both"/>
        <w:rPr>
          <w:rFonts w:cs="Arial"/>
        </w:rPr>
      </w:pPr>
      <w:r>
        <w:rPr>
          <w:rFonts w:cs="Arial"/>
        </w:rPr>
        <w:t xml:space="preserve">Utvrđuje se da su na današnje ročište pristupili: </w:t>
      </w:r>
    </w:p>
    <w:p w:rsidR="00EE6262" w:rsidP="004F3811" w:rsidRDefault="00EE6262">
      <w:pPr>
        <w:ind w:left="705" w:right="-288"/>
        <w:jc w:val="both"/>
        <w:rPr>
          <w:rFonts w:cs="Arial"/>
        </w:rPr>
      </w:pPr>
      <w:r>
        <w:rPr>
          <w:rFonts w:cs="Arial"/>
        </w:rPr>
        <w:t>1/ za dužnika i zakonskog zastupnika – pun. Nenad Mušić, prema punomoći koju predaje u spis, za dužnika i zakonskog zastupnika</w:t>
      </w:r>
    </w:p>
    <w:p w:rsidR="00EE6262" w:rsidP="004F3811" w:rsidRDefault="00EE6262">
      <w:pPr>
        <w:ind w:left="705" w:right="-288"/>
        <w:jc w:val="both"/>
        <w:rPr>
          <w:rFonts w:cs="Arial"/>
        </w:rPr>
      </w:pPr>
      <w:r>
        <w:rPr>
          <w:rFonts w:cs="Arial"/>
        </w:rPr>
        <w:t xml:space="preserve">2/ zz dužnika osobno </w:t>
      </w:r>
      <w:r w:rsidRPr="00EE6262">
        <w:rPr>
          <w:rFonts w:cs="Arial"/>
        </w:rPr>
        <w:t>EMIN</w:t>
      </w:r>
      <w:r>
        <w:rPr>
          <w:rFonts w:cs="Arial"/>
        </w:rPr>
        <w:t xml:space="preserve"> </w:t>
      </w:r>
      <w:r w:rsidRPr="00EE6262">
        <w:rPr>
          <w:rFonts w:cs="Arial"/>
        </w:rPr>
        <w:t>ALP ALTINAY</w:t>
      </w:r>
    </w:p>
    <w:p w:rsidR="00EE6262" w:rsidP="004F3811" w:rsidRDefault="00EE6262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EE6262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855EA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0855EA">
        <w:rPr>
          <w:rFonts w:cs="Arial"/>
        </w:rPr>
        <w:t>veljače</w:t>
      </w:r>
      <w:r w:rsidR="00CA7BBE">
        <w:rPr>
          <w:rFonts w:cs="Arial"/>
        </w:rPr>
        <w:t xml:space="preserve"> 2023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855EA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0855EA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CA7BBE">
        <w:rPr>
          <w:rFonts w:cs="Arial"/>
        </w:rPr>
        <w:t>23</w:t>
      </w:r>
      <w:r w:rsidRPr="00BE62FB">
        <w:rPr>
          <w:rFonts w:cs="Arial"/>
        </w:rPr>
        <w:t xml:space="preserve">. prema kojemu na dan </w:t>
      </w:r>
      <w:r w:rsidR="000855EA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0855EA">
        <w:rPr>
          <w:rFonts w:cs="Arial"/>
        </w:rPr>
        <w:t>veljače</w:t>
      </w:r>
      <w:r w:rsidR="00CA7BBE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CA7BBE">
        <w:rPr>
          <w:rFonts w:cs="Arial"/>
        </w:rPr>
        <w:t>23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0855EA">
        <w:rPr>
          <w:rFonts w:cs="Arial"/>
        </w:rPr>
        <w:t>134</w:t>
      </w:r>
      <w:r w:rsidRPr="00BE62FB">
        <w:rPr>
          <w:rFonts w:cs="Arial"/>
        </w:rPr>
        <w:t xml:space="preserve"> dana u ukupnom iznosu od </w:t>
      </w:r>
      <w:r w:rsidR="000855EA">
        <w:rPr>
          <w:rFonts w:cs="Arial"/>
        </w:rPr>
        <w:t>57.687,10</w:t>
      </w:r>
      <w:r w:rsidR="00CA7BBE">
        <w:rPr>
          <w:rFonts w:cs="Arial"/>
        </w:rPr>
        <w:t xml:space="preserve"> EUR</w:t>
      </w:r>
      <w:r w:rsidRPr="00BE62FB">
        <w:rPr>
          <w:rFonts w:cs="Arial"/>
        </w:rPr>
        <w:t>.</w:t>
      </w:r>
      <w:r w:rsidR="00CA7BBE">
        <w:rPr>
          <w:rFonts w:cs="Arial"/>
        </w:rPr>
        <w:t xml:space="preserve"> Na današnji dan blokada iznosi </w:t>
      </w:r>
      <w:r w:rsidR="000855EA">
        <w:rPr>
          <w:rFonts w:cs="Arial"/>
        </w:rPr>
        <w:t>57.935,84</w:t>
      </w:r>
      <w:r w:rsidR="00CA7BBE">
        <w:rPr>
          <w:rFonts w:cs="Arial"/>
        </w:rPr>
        <w:t xml:space="preserve"> EUR. </w:t>
      </w:r>
      <w:r w:rsidRPr="00BE62FB">
        <w:rPr>
          <w:rFonts w:cs="Arial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da se očituje o prijedlogu za otvaranje stečajnog postupka te razlozima za otvaranje stečajnog postupka </w:t>
      </w:r>
      <w:r w:rsidR="00EE6262">
        <w:rPr>
          <w:rFonts w:cs="Arial"/>
        </w:rPr>
        <w:t>pun.</w:t>
      </w:r>
      <w:r w:rsidRPr="00BE62FB">
        <w:rPr>
          <w:rFonts w:cs="Arial"/>
        </w:rPr>
        <w:t xml:space="preserve"> dužnik izjavljuje: </w:t>
      </w:r>
      <w:r w:rsidR="00EE6262">
        <w:rPr>
          <w:rFonts w:cs="Arial"/>
        </w:rPr>
        <w:t xml:space="preserve">Ne postoji mogućnost da dužnik podmiri dugovanje obzirom da posluje samo 3 mjeseca godišnje. Predlaže da sud donese rješenje o otvaranju i zaključenju stečajnog postupka. U spis predaje </w:t>
      </w:r>
      <w:r w:rsidR="00EE6262">
        <w:rPr>
          <w:rFonts w:cs="Arial"/>
        </w:rPr>
        <w:lastRenderedPageBreak/>
        <w:t xml:space="preserve">ugovor o zakupu poslovnog prostora, popis dugotrajne imovine na dan 31. prosinca 2022., konto kartice do 31. prosinca 2022. i bruto bilancu do 31. prosinca 2022. </w:t>
      </w:r>
    </w:p>
    <w:p w:rsidR="00EE6262" w:rsidP="004F3811" w:rsidRDefault="00EE6262">
      <w:pPr>
        <w:ind w:right="-288"/>
        <w:jc w:val="both"/>
        <w:rPr>
          <w:rFonts w:cs="Arial"/>
        </w:rPr>
      </w:pPr>
      <w:r>
        <w:rPr>
          <w:rFonts w:cs="Arial"/>
        </w:rPr>
        <w:tab/>
      </w:r>
    </w:p>
    <w:p w:rsidRPr="00BE62FB" w:rsidR="00EE6262" w:rsidP="004F3811" w:rsidRDefault="00EE6262">
      <w:pPr>
        <w:ind w:right="-288"/>
        <w:jc w:val="both"/>
        <w:rPr>
          <w:rFonts w:cs="Arial"/>
        </w:rPr>
      </w:pPr>
      <w:r>
        <w:rPr>
          <w:rFonts w:cs="Arial"/>
        </w:rPr>
        <w:t xml:space="preserve">Pun. dužnika navodi da sve pokretnine pripadaju zakupodavcu BLACK PEARL PROPERTY INVEST d.o.o. temeljem prava zadržanja budući da se radi o pokretninama koje se nalaze u zakupljenom poslovnom prostoru a dužnik nije u mogućnosti plaćati zakupninu u iznosu od 100.000,00 eura. Dužnik izjavljuje kako prosječni mjesečni operativni troškovi iznose 60.000,00 eura i zbog ograničenog trajanja turističke sezone te posljedičnog ograničenog obavljanja turističke djelatnosti nije u mogućnosti nastaviti poslovanje.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EE6262">
      <w:pPr>
        <w:ind w:right="-288"/>
        <w:jc w:val="both"/>
        <w:rPr>
          <w:rFonts w:cs="Arial"/>
        </w:rPr>
      </w:pPr>
      <w:r>
        <w:rPr>
          <w:rFonts w:cs="Arial"/>
        </w:rPr>
        <w:tab/>
        <w:t>Na upit suda</w:t>
      </w:r>
      <w:r w:rsidRPr="00BE62FB" w:rsidR="004F3811">
        <w:rPr>
          <w:rFonts w:cs="Arial"/>
        </w:rPr>
        <w:t xml:space="preserve"> </w:t>
      </w:r>
      <w:r>
        <w:rPr>
          <w:rFonts w:cs="Arial"/>
        </w:rPr>
        <w:t>pun.</w:t>
      </w:r>
      <w:r w:rsidRPr="00BE62FB" w:rsidR="004F3811">
        <w:rPr>
          <w:rFonts w:cs="Arial"/>
        </w:rPr>
        <w:t xml:space="preserve"> dužnika navodi da nema trećih osoba koje bi dale izjavu o pristupanju dugu sukladno čl. 124. Stečajnog zakona.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4F3811" w:rsidRDefault="00EE6262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Donijeti će se odluka u </w:t>
      </w:r>
      <w:r w:rsidRPr="00BE62FB" w:rsidR="004F3811">
        <w:rPr>
          <w:rFonts w:cs="Arial"/>
        </w:rPr>
        <w:t>pisanom obliku.</w:t>
      </w:r>
    </w:p>
    <w:p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BB7062">
        <w:rPr>
          <w:rFonts w:cs="Arial"/>
        </w:rPr>
        <w:t>9,</w:t>
      </w:r>
      <w:r w:rsidR="00191BDE">
        <w:rPr>
          <w:rFonts w:cs="Arial"/>
        </w:rPr>
        <w:t>40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</w:t>
      </w:r>
      <w:r w:rsidR="00EE6262">
        <w:rPr>
          <w:rFonts w:cs="Arial"/>
        </w:rPr>
        <w:t xml:space="preserve">                              Za</w:t>
      </w:r>
      <w:r w:rsidRPr="00BE62FB">
        <w:rPr>
          <w:rFonts w:cs="Arial"/>
        </w:rPr>
        <w:t xml:space="preserve"> dužnika</w:t>
      </w:r>
    </w:p>
    <w:p w:rsidR="00CA7BBE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</w:p>
    <w:p w:rsidR="00CA7BBE" w:rsidP="004F3811" w:rsidRDefault="00CA7BBE">
      <w:pPr>
        <w:ind w:left="1416" w:hanging="1416"/>
        <w:jc w:val="both"/>
        <w:rPr>
          <w:rFonts w:cs="Arial"/>
        </w:rPr>
      </w:pPr>
    </w:p>
    <w:p w:rsidRPr="00BE62FB" w:rsidR="004F3811" w:rsidP="004F3811" w:rsidRDefault="00CA7BBE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Sudska savjetnica </w:t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CA7BBE" w:rsidP="004F3811" w:rsidRDefault="00CA7BBE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  <w:r w:rsidR="00CA7BBE">
        <w:rPr>
          <w:rFonts w:cs="Arial"/>
        </w:rPr>
        <w:t>ka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750CA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0855EA" w:rsidP="000855EA" w:rsidRDefault="000855EA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54/2023-9</w:t>
    </w: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0855EA">
      <w:rPr>
        <w:rFonts w:ascii="Arial" w:hAnsi="Arial" w:cs="Arial"/>
      </w:rPr>
      <w:t>54/2023-9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855EA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91BDE"/>
    <w:rsid w:val="001A18A5"/>
    <w:rsid w:val="001A2D7B"/>
    <w:rsid w:val="001B5B91"/>
    <w:rsid w:val="002008C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B7062"/>
    <w:rsid w:val="00BE3960"/>
    <w:rsid w:val="00BE62FB"/>
    <w:rsid w:val="00C14820"/>
    <w:rsid w:val="00C22467"/>
    <w:rsid w:val="00C50565"/>
    <w:rsid w:val="00C66696"/>
    <w:rsid w:val="00C67C0F"/>
    <w:rsid w:val="00C750CA"/>
    <w:rsid w:val="00C917D3"/>
    <w:rsid w:val="00C91BCA"/>
    <w:rsid w:val="00CA7BBE"/>
    <w:rsid w:val="00CD254E"/>
    <w:rsid w:val="00CD2568"/>
    <w:rsid w:val="00CF7611"/>
    <w:rsid w:val="00DF0331"/>
    <w:rsid w:val="00E3781E"/>
    <w:rsid w:val="00E51C1E"/>
    <w:rsid w:val="00EE6262"/>
    <w:rsid w:val="00F54B6C"/>
    <w:rsid w:val="00F7305D"/>
    <w:rsid w:val="00FB6C30"/>
    <w:rsid w:val="00FC007F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750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750C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750CA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750CA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750CA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ožujka 2023.</izvorni_sadrzaj>
    <derivirana_varijabla naziv="DomainObject.StvarniPocetakDatum_1">10. ožujka 2023.</derivirana_varijabla>
  </DomainObject.StvarniPocetakDatum>
  <DomainObject.StvarniZavrsetakDatum>
    <izvorni_sadrzaj>10. ožujka 2023.</izvorni_sadrzaj>
    <derivirana_varijabla naziv="DomainObject.StvarniZavrsetakDatum_1">10. ožujka 2023.</derivirana_varijabla>
  </DomainObject.StvarniZavrsetakDatum>
  <DomainObject.PlaniraniZavrsetakDatum>
    <izvorni_sadrzaj>10. ožujka 2023.</izvorni_sadrzaj>
    <derivirana_varijabla naziv="DomainObject.PlaniraniZavrsetakDatum_1">10. ožujka 2023.</derivirana_varijabla>
  </DomainObject.PlaniraniZavrsetakDatum>
  <DomainObject.PlaniraniPocetakDatum>
    <izvorni_sadrzaj>10. ožujka 2023.</izvorni_sadrzaj>
    <derivirana_varijabla naziv="DomainObject.PlaniraniPocetakDatum_1">10. ožujka 2023.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ožujka 2023.</izvorni_sadrzaj>
    <derivirana_varijabla naziv="DomainObject.Zapisnik.DatumKreiranja_1">10.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St-54/2023-9</izvorni_sadrzaj>
    <derivirana_varijabla naziv="DomainObject.Zapisnik.Oznaka_1">St-54/2023-9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veljače 2023.</izvorni_sadrzaj>
    <derivirana_varijabla naziv="DomainObject.Predmet.DatumIzradeOptuznogAkta_1">2. veljače 2023.</derivirana_varijabla>
  </DomainObject.Predmet.DatumIzradeOptuznogAkta>
  <DomainObject.Predmet.DatumIzradeOptuznogAktaFormated>
    <izvorni_sadrzaj>2.2.2023.</izvorni_sadrzaj>
    <derivirana_varijabla naziv="DomainObject.Predmet.DatumIzradeOptuznogAktaFormated_1">2.2.2023.</derivirana_varijabla>
  </DomainObject.Predmet.DatumIzradeOptuznogAktaFormated>
  <DomainObject.Predmet.DatumOsnivanja>
    <izvorni_sadrzaj>2. veljače 2023.</izvorni_sadrzaj>
    <derivirana_varijabla naziv="DomainObject.Predmet.DatumOsnivanja_1">2.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veljače 2023.</izvorni_sadrzaj>
    <derivirana_varijabla naziv="DomainObject.Predmet.DatumPrimitkaOptuznogAkta_1">2.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St-54/2023</izvorni_sadrzaj>
    <derivirana_varijabla naziv="DomainObject.Predmet.OznakaBroj_1">St-54/2023</derivirana_varijabla>
  </DomainObject.Predmet.OznakaBroj>
  <DomainObject.Predmet.OznakaBrojOptuznogAkta>
    <izvorni_sadrzaj>04-06-23-649</izvorni_sadrzaj>
    <derivirana_varijabla naziv="DomainObject.Predmet.OznakaBrojOptuznogAkta_1">04-06-23-649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LES CONNAISSEURS d.o.o. ROVINJ zastupanog po punomoćniku EMIN ALP ALTINAY</izvorni_sadrzaj>
    <derivirana_varijabla naziv="DomainObject.Predmet.ProtustrankaFormated_1">  LES CONNAISSEURS d.o.o. ROVINJ zastupanog po punomoćniku EMIN ALP ALTINAY</derivirana_varijabla>
  </DomainObject.Predmet.ProtustrankaFormated>
  <DomainObject.Predmet.ProtustrankaFormatedOIB>
    <izvorni_sadrzaj>  LES CONNAISSEURS d.o.o. ROVINJ, OIB 93005918676 zastupanog po punomoćniku EMIN ALP ALTINAY</izvorni_sadrzaj>
    <derivirana_varijabla naziv="DomainObject.Predmet.ProtustrankaFormatedOIB_1">  LES CONNAISSEURS d.o.o. ROVINJ, OIB 93005918676 zastupanog po punomoćniku EMIN ALP ALTINAY</derivirana_varijabla>
  </DomainObject.Predmet.ProtustrankaFormatedOIB>
  <DomainObject.Predmet.ProtustrankaFormatedWithAdress>
    <izvorni_sadrzaj> LES CONNAISSEURS d.o.o. ROVINJ, Driovier - Driovier 24, 52210 Rovinj zastupanog po punomoćniku EMIN ALP ALTINAY</izvorni_sadrzaj>
    <derivirana_varijabla naziv="DomainObject.Predmet.ProtustrankaFormatedWithAdress_1"> LES CONNAISSEURS d.o.o. ROVINJ, Driovier - Driovier 24, 52210 Rovinj zastupanog po punomoćniku EMIN ALP ALTINAY</derivirana_varijabla>
  </DomainObject.Predmet.ProtustrankaFormatedWithAdress>
  <DomainObject.Predmet.ProtustrankaFormatedWithAdressOIB>
    <izvorni_sadrzaj> LES CONNAISSEURS d.o.o. ROVINJ, OIB 93005918676, Driovier - Driovier 24, 52210 Rovinj zastupanog po punomoćniku EMIN ALP ALTINAY</izvorni_sadrzaj>
    <derivirana_varijabla naziv="DomainObject.Predmet.ProtustrankaFormatedWithAdressOIB_1"> LES CONNAISSEURS d.o.o. ROVINJ, OIB 93005918676, Driovier - Driovier 24, 52210 Rovinj zastupanog po punomoćniku EMIN ALP ALTINAY</derivirana_varijabla>
  </DomainObject.Predmet.ProtustrankaFormatedWithAdressOIB>
  <DomainObject.Predmet.ProtustrankaWithAdress>
    <izvorni_sadrzaj>LES CONNAISSEURS d.o.o. ROVINJ Driovier - Driovier 24, 52210 Rovinj</izvorni_sadrzaj>
    <derivirana_varijabla naziv="DomainObject.Predmet.ProtustrankaWithAdress_1">LES CONNAISSEURS d.o.o. ROVINJ Driovier - Driovier 24, 52210 Rovinj</derivirana_varijabla>
  </DomainObject.Predmet.ProtustrankaWithAdress>
  <DomainObject.Predmet.ProtustrankaWithAdressOIB>
    <izvorni_sadrzaj>LES CONNAISSEURS d.o.o. ROVINJ, OIB 93005918676, Driovier - Driovier 24, 52210 Rovinj</izvorni_sadrzaj>
    <derivirana_varijabla naziv="DomainObject.Predmet.ProtustrankaWithAdressOIB_1">LES CONNAISSEURS d.o.o. ROVINJ, OIB 93005918676, Driovier - Driovier 24, 52210 Rovinj</derivirana_varijabla>
  </DomainObject.Predmet.ProtustrankaWithAdressOIB>
  <DomainObject.Predmet.ProtustrankaNazivFormated>
    <izvorni_sadrzaj>LES CONNAISSEURS d.o.o. ROVINJ</izvorni_sadrzaj>
    <derivirana_varijabla naziv="DomainObject.Predmet.ProtustrankaNazivFormated_1">LES CONNAISSEURS d.o.o. ROVINJ</derivirana_varijabla>
  </DomainObject.Predmet.ProtustrankaNazivFormated>
  <DomainObject.Predmet.ProtustrankaNazivFormatedOIB>
    <izvorni_sadrzaj>LES CONNAISSEURS d.o.o. ROVINJ, OIB 93005918676</izvorni_sadrzaj>
    <derivirana_varijabla naziv="DomainObject.Predmet.ProtustrankaNazivFormatedOIB_1">LES CONNAISSEURS d.o.o. ROVINJ, OIB 93005918676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57687.1</izvorni_sadrzaj>
    <derivirana_varijabla naziv="DomainObject.Predmet.TrenutnaVrijednost_1">57687.1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LES CONNAISSEURS d.o.o. ROVINJ zastupanog po punomoćniku EMIN ALP ALTINAY</item>
    </izvorni_sadrzaj>
    <derivirana_varijabla naziv="DomainObject.Predmet.ProtuStrankaListFormated_1">
      <item>LES CONNAISSEURS d.o.o. ROVINJ zastupanog po punomoćniku EMIN ALP ALTINAY</item>
    </derivirana_varijabla>
  </DomainObject.Predmet.ProtuStrankaListFormated>
  <DomainObject.Predmet.ProtuStrankaListFormatedOIB>
    <izvorni_sadrzaj>
      <item>LES CONNAISSEURS d.o.o. ROVINJ, OIB 93005918676 zastupanog po punomoćniku EMIN ALP ALTINAY</item>
    </izvorni_sadrzaj>
    <derivirana_varijabla naziv="DomainObject.Predmet.ProtuStrankaListFormatedOIB_1">
      <item>LES CONNAISSEURS d.o.o. ROVINJ, OIB 93005918676 zastupanog po punomoćniku EMIN ALP ALTINAY</item>
    </derivirana_varijabla>
  </DomainObject.Predmet.ProtuStrankaListFormatedOIB>
  <DomainObject.Predmet.ProtuStrankaListFormatedWithAdress>
    <izvorni_sadrzaj>
      <item>LES CONNAISSEURS d.o.o. ROVINJ, Driovier - Driovier 24, 52210 Rovinj zastupanog po punomoćniku EMIN ALP ALTINAY</item>
    </izvorni_sadrzaj>
    <derivirana_varijabla naziv="DomainObject.Predmet.ProtuStrankaListFormatedWithAdress_1">
      <item>LES CONNAISSEURS d.o.o. ROVINJ, Driovier - Driovier 24, 52210 Rovinj zastupanog po punomoćniku EMIN ALP ALTINAY</item>
    </derivirana_varijabla>
  </DomainObject.Predmet.ProtuStrankaListFormatedWithAdress>
  <DomainObject.Predmet.ProtuStrankaListFormatedWithAdressOIB>
    <izvorni_sadrzaj>
      <item>LES CONNAISSEURS d.o.o. ROVINJ, OIB 93005918676, Driovier - Driovier 24, 52210 Rovinj zastupanog po punomoćniku EMIN ALP ALTINAY</item>
    </izvorni_sadrzaj>
    <derivirana_varijabla naziv="DomainObject.Predmet.ProtuStrankaListFormatedWithAdressOIB_1">
      <item>LES CONNAISSEURS d.o.o. ROVINJ, OIB 93005918676, Driovier - Driovier 24, 52210 Rovinj zastupanog po punomoćniku EMIN ALP ALTINAY</item>
    </derivirana_varijabla>
  </DomainObject.Predmet.ProtuStrankaListFormatedWithAdressOIB>
  <DomainObject.Predmet.ProtuStrankaListNazivFormated>
    <izvorni_sadrzaj>
      <item>LES CONNAISSEURS d.o.o. ROVINJ</item>
    </izvorni_sadrzaj>
    <derivirana_varijabla naziv="DomainObject.Predmet.ProtuStrankaListNazivFormated_1">
      <item>LES CONNAISSEURS d.o.o. ROVINJ</item>
    </derivirana_varijabla>
  </DomainObject.Predmet.ProtuStrankaListNazivFormated>
  <DomainObject.Predmet.ProtuStrankaListNazivFormatedOIB>
    <izvorni_sadrzaj>
      <item>LES CONNAISSEURS d.o.o. ROVINJ, OIB 93005918676</item>
    </izvorni_sadrzaj>
    <derivirana_varijabla naziv="DomainObject.Predmet.ProtuStrankaListNazivFormatedOIB_1">
      <item>LES CONNAISSEURS d.o.o. ROVINJ, OIB 93005918676</item>
    </derivirana_varijabla>
  </DomainObject.Predmet.ProtuStrankaListNazivFormatedOIB>
  <DomainObject.Predmet.OstaliListFormated>
    <izvorni_sadrzaj>
      <item>EMIN ALP ALTINAY punomoćnik sudionika u postupku LES CONNAISSEURS d.o.o. ROVINJ</item>
    </izvorni_sadrzaj>
    <derivirana_varijabla naziv="DomainObject.Predmet.OstaliListFormated_1">
      <item>EMIN ALP ALTINAY punomoćnik sudionika u postupku LES CONNAISSEURS d.o.o. ROVINJ</item>
    </derivirana_varijabla>
  </DomainObject.Predmet.OstaliListFormated>
  <DomainObject.Predmet.OstaliListFormatedOIB>
    <izvorni_sadrzaj>
      <item>EMIN ALP ALTINAY, OIB 16678981425 punomoćnik sudionika u postupku LES CONNAISSEURS d.o.o. ROVINJ</item>
    </izvorni_sadrzaj>
    <derivirana_varijabla naziv="DomainObject.Predmet.OstaliListFormatedOIB_1">
      <item>EMIN ALP ALTINAY, OIB 16678981425 punomoćnik sudionika u postupku LES CONNAISSEURS d.o.o. ROVINJ</item>
    </derivirana_varijabla>
  </DomainObject.Predmet.OstaliListFormatedOIB>
  <DomainObject.Predmet.OstaliListFormatedWithAdress>
    <izvorni_sadrzaj>
      <item>EMIN ALP ALTINAY punomoćnik sudionika u postupku LES CONNAISSEURS d.o.o. ROVINJ</item>
    </izvorni_sadrzaj>
    <derivirana_varijabla naziv="DomainObject.Predmet.OstaliListFormatedWithAdress_1">
      <item>EMIN ALP ALTINAY punomoćnik sudionika u postupku LES CONNAISSEURS d.o.o. ROVINJ</item>
    </derivirana_varijabla>
  </DomainObject.Predmet.OstaliListFormatedWithAdress>
  <DomainObject.Predmet.OstaliListFormatedWithAdressOIB>
    <izvorni_sadrzaj>
      <item>EMIN ALP ALTINAY, OIB 16678981425 punomoćnik sudionika u postupku LES CONNAISSEURS d.o.o. ROVINJ</item>
    </izvorni_sadrzaj>
    <derivirana_varijabla naziv="DomainObject.Predmet.OstaliListFormatedWithAdressOIB_1">
      <item>EMIN ALP ALTINAY, OIB 16678981425 punomoćnik sudionika u postupku LES CONNAISSEURS d.o.o. ROVINJ</item>
    </derivirana_varijabla>
  </DomainObject.Predmet.OstaliListFormatedWithAdressOIB>
  <DomainObject.Predmet.OstaliListNazivFormated>
    <izvorni_sadrzaj>
      <item>EMIN ALP ALTINAY</item>
    </izvorni_sadrzaj>
    <derivirana_varijabla naziv="DomainObject.Predmet.OstaliListNazivFormated_1">
      <item>EMIN ALP ALTINAY</item>
    </derivirana_varijabla>
  </DomainObject.Predmet.OstaliListNazivFormated>
  <DomainObject.Predmet.OstaliListNazivFormatedOIB>
    <izvorni_sadrzaj>
      <item>EMIN ALP ALTINAY, OIB 16678981425</item>
    </izvorni_sadrzaj>
    <derivirana_varijabla naziv="DomainObject.Predmet.OstaliListNazivFormatedOIB_1">
      <item>EMIN ALP ALTINAY, OIB 16678981425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ožujka 2023.</izvorni_sadrzaj>
    <derivirana_varijabla naziv="DomainObject.Datum_1">10. ožujka 2023.</derivirana_varijabla>
  </DomainObject.Datum>
  <DomainObject.PoslovniBrojDokumenta>
    <izvorni_sadrzaj>St-54/2023-9</izvorni_sadrzaj>
    <derivirana_varijabla naziv="DomainObject.PoslovniBrojDokumenta_1">St-54/2023-9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LES CONNAISSEURS d.o.o. ROVINJ</izvorni_sadrzaj>
    <derivirana_varijabla naziv="DomainObject.Predmet.ProtustrankaIDrugi_1">LES CONNAISSEURS d.o.o. ROVINJ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LES CONNAISSEURS d.o.o. ROVINJ, OIB 93005918676, Driovier - Driovier 24, 52210 Rovinj</izvorni_sadrzaj>
    <derivirana_varijabla naziv="DomainObject.Predmet.ProtustrankaIDrugiAdressOIB_1">LES CONNAISSEURS d.o.o. ROVINJ, OIB 93005918676, Driovier - Driovier 24,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LES CONNAISSEURS d.o.o. ROVINJ</item>
      <item>Financijska agencija (FINA)</item>
      <item>EMIN ALP ALTINAY</item>
    </izvorni_sadrzaj>
    <derivirana_varijabla naziv="DomainObject.Predmet.SudioniciListNaziv_1">
      <item>LES CONNAISSEURS d.o.o. ROVINJ</item>
      <item>Financijska agencija (FINA)</item>
      <item>EMIN ALP ALTINAY</item>
    </derivirana_varijabla>
  </DomainObject.Predmet.SudioniciListNaziv>
  <DomainObject.Predmet.SudioniciListAdressOIB>
    <izvorni_sadrzaj>
      <item>LES CONNAISSEURS d.o.o. ROVINJ, OIB 93005918676, Driovier - Driovier 24,52210 Rovinj</item>
      <item>Financijska agencija (FINA), OIB 85821130368, GIARDINI 5,52100 Pula</item>
      <item>EMIN ALP ALTINAY, OIB 16678981425</item>
    </izvorni_sadrzaj>
    <derivirana_varijabla naziv="DomainObject.Predmet.SudioniciListAdressOIB_1">
      <item>LES CONNAISSEURS d.o.o. ROVINJ, OIB 93005918676, Driovier - Driovier 24,52210 Rovinj</item>
      <item>Financijska agencija (FINA), OIB 85821130368, GIARDINI 5,52100 Pula</item>
      <item>EMIN ALP ALTINAY, OIB 16678981425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93005918676</item>
      <item>, OIB 85821130368</item>
      <item>, OIB 16678981425</item>
    </izvorni_sadrzaj>
    <derivirana_varijabla naziv="DomainObject.Predmet.SudioniciListNazivOIB_1">
      <item>, OIB 93005918676</item>
      <item>, OIB 85821130368</item>
      <item>, OIB 16678981425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veljače 2023.</izvorni_sadrzaj>
    <derivirana_varijabla naziv="DomainObject.Predmet.DatumPocetkaProcesa_1">2.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95FDAB-4BD8-4A82-92E3-23A54D5A296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443</properties:Words>
  <properties:Characters>2485</properties:Characters>
  <properties:Lines>82</properties:Lines>
  <properties:Paragraphs>32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2993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2023-03-10T07:32:00Z</dcterms:created>
  <dc:creator>epincin</dc:creator>
  <cp:lastModifiedBy>Sanja Prodan</cp:lastModifiedBy>
  <cp:lastPrinted>2015-12-17T09:17:00Z</cp:lastPrinted>
  <dcterms:modified xmlns:xsi="http://www.w3.org/2001/XMLSchema-instance" xsi:type="dcterms:W3CDTF">2023-03-10T11:19:00Z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St-54/2023-9 / Zapisnik - Ročište radi rasprave o uvjetima za otvaranje steč. post. (St-54-2023-9 LES CONS... (9,30).docx)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